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088"/>
        <w:gridCol w:w="5124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8106E" w:rsidRDefault="00800488" w:rsidP="000811AD">
            <w:pPr>
              <w:rPr>
                <w:sz w:val="20"/>
                <w:szCs w:val="20"/>
              </w:rPr>
            </w:pPr>
            <w:r w:rsidRPr="00F8106E">
              <w:rPr>
                <w:sz w:val="20"/>
                <w:szCs w:val="20"/>
              </w:rPr>
              <w:t> </w:t>
            </w:r>
            <w:r w:rsidR="000811AD">
              <w:rPr>
                <w:sz w:val="20"/>
                <w:szCs w:val="20"/>
              </w:rPr>
              <w:t>CHE</w:t>
            </w:r>
            <w:r w:rsidR="009021A6" w:rsidRPr="00F8106E">
              <w:rPr>
                <w:sz w:val="20"/>
                <w:szCs w:val="20"/>
              </w:rPr>
              <w:t>45</w:t>
            </w:r>
            <w:r w:rsidR="00124398" w:rsidRPr="00F8106E">
              <w:rPr>
                <w:sz w:val="20"/>
                <w:szCs w:val="20"/>
              </w:rPr>
              <w:t>2</w:t>
            </w:r>
            <w:r w:rsidR="009021A6" w:rsidRPr="00F8106E">
              <w:rPr>
                <w:sz w:val="20"/>
                <w:szCs w:val="20"/>
              </w:rPr>
              <w:t xml:space="preserve"> </w:t>
            </w:r>
            <w:r w:rsidR="00E54ACE" w:rsidRPr="00F8106E">
              <w:rPr>
                <w:sz w:val="20"/>
                <w:szCs w:val="20"/>
              </w:rPr>
              <w:t>KİMYA MÜHENDİSLİĞİ TASARIMI II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C1AB5" w:rsidRPr="00F8106E" w:rsidRDefault="0062685B" w:rsidP="008C1AB5">
            <w:pPr>
              <w:rPr>
                <w:sz w:val="20"/>
                <w:szCs w:val="20"/>
              </w:rPr>
            </w:pPr>
            <w:r w:rsidRPr="00F8106E">
              <w:rPr>
                <w:sz w:val="20"/>
                <w:szCs w:val="20"/>
              </w:rPr>
              <w:t>8</w:t>
            </w:r>
          </w:p>
        </w:tc>
      </w:tr>
      <w:tr w:rsidR="00800488" w:rsidRPr="005A5FAC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124398" w:rsidRPr="00F8106E" w:rsidRDefault="00124398" w:rsidP="00124398">
            <w:pPr>
              <w:pStyle w:val="KonuBal"/>
              <w:jc w:val="both"/>
              <w:rPr>
                <w:b w:val="0"/>
                <w:sz w:val="20"/>
              </w:rPr>
            </w:pPr>
            <w:r w:rsidRPr="00F8106E">
              <w:rPr>
                <w:b w:val="0"/>
                <w:sz w:val="20"/>
              </w:rPr>
              <w:t xml:space="preserve">Seçilen bir kimyasal prosesin </w:t>
            </w:r>
            <w:r w:rsidR="00896CD1">
              <w:rPr>
                <w:b w:val="0"/>
                <w:sz w:val="20"/>
              </w:rPr>
              <w:t>bütüncül</w:t>
            </w:r>
            <w:r w:rsidRPr="00F8106E">
              <w:rPr>
                <w:b w:val="0"/>
                <w:sz w:val="20"/>
              </w:rPr>
              <w:t xml:space="preserve">tasarımı. Akım şemasının seçimi,irdelenmesi ve oluşturulması. </w:t>
            </w:r>
            <w:r w:rsidR="00896CD1">
              <w:rPr>
                <w:b w:val="0"/>
                <w:sz w:val="20"/>
              </w:rPr>
              <w:t>Süreci</w:t>
            </w:r>
            <w:r w:rsidR="00896CD1" w:rsidRPr="00F8106E">
              <w:rPr>
                <w:b w:val="0"/>
                <w:sz w:val="20"/>
              </w:rPr>
              <w:t xml:space="preserve">n </w:t>
            </w:r>
            <w:r w:rsidRPr="00F8106E">
              <w:rPr>
                <w:b w:val="0"/>
                <w:sz w:val="20"/>
              </w:rPr>
              <w:t>esneklik, güvenlik, işletilebilirlik, kontrol edilebilirlik ve çevre etkisi açısından incelenmesi. Maddeve enerji denklikleri.</w:t>
            </w:r>
            <w:r w:rsidR="00896CD1">
              <w:rPr>
                <w:b w:val="0"/>
                <w:sz w:val="20"/>
              </w:rPr>
              <w:t xml:space="preserve"> Donanım </w:t>
            </w:r>
            <w:r w:rsidRPr="00F8106E">
              <w:rPr>
                <w:b w:val="0"/>
                <w:sz w:val="20"/>
              </w:rPr>
              <w:t xml:space="preserve">seçimi ve tasarımı. </w:t>
            </w:r>
            <w:r w:rsidR="00896CD1">
              <w:rPr>
                <w:b w:val="0"/>
                <w:sz w:val="20"/>
              </w:rPr>
              <w:t>Sürecin</w:t>
            </w:r>
            <w:r w:rsidRPr="00F8106E">
              <w:rPr>
                <w:b w:val="0"/>
                <w:sz w:val="20"/>
              </w:rPr>
              <w:t>ayrıntılı ekonomik analizi.</w:t>
            </w:r>
          </w:p>
          <w:p w:rsidR="00800488" w:rsidRPr="00F8106E" w:rsidRDefault="00800488" w:rsidP="00EA3F74">
            <w:pPr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8106E" w:rsidRDefault="009021A6" w:rsidP="0094200E">
            <w:pPr>
              <w:pStyle w:val="KonuBal"/>
              <w:jc w:val="left"/>
              <w:rPr>
                <w:b w:val="0"/>
                <w:sz w:val="20"/>
              </w:rPr>
            </w:pPr>
            <w:r w:rsidRPr="00F8106E">
              <w:rPr>
                <w:b w:val="0"/>
                <w:sz w:val="20"/>
              </w:rPr>
              <w:t>Peters M.S, Timmerhaus K.D., West, R.E. “</w:t>
            </w:r>
            <w:r w:rsidR="0094200E" w:rsidRPr="00F8106E">
              <w:rPr>
                <w:b w:val="0"/>
                <w:sz w:val="20"/>
              </w:rPr>
              <w:t xml:space="preserve">Plant Design and Economics For </w:t>
            </w:r>
            <w:r w:rsidRPr="00F8106E">
              <w:rPr>
                <w:b w:val="0"/>
                <w:sz w:val="20"/>
              </w:rPr>
              <w:t xml:space="preserve">Chemical   Engineers”, Fifth ed., McGraw-Hill, New York  (2003).  </w:t>
            </w:r>
          </w:p>
          <w:p w:rsidR="00800488" w:rsidRPr="00F8106E" w:rsidRDefault="00800488" w:rsidP="0074081A">
            <w:pPr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F8106E">
              <w:rPr>
                <w:sz w:val="18"/>
                <w:szCs w:val="18"/>
                <w:lang w:val="en-US"/>
              </w:rPr>
              <w:t>Turton, R., Bailie, R.C., Whiting, W.B., Shaeiwitz, J.A., Bhattacharyya D., “Analysis Synthesis and Design of Chemical Processes”, 4</w:t>
            </w:r>
            <w:r w:rsidRPr="00F8106E">
              <w:rPr>
                <w:sz w:val="18"/>
                <w:szCs w:val="18"/>
                <w:vertAlign w:val="superscript"/>
                <w:lang w:val="en-US"/>
              </w:rPr>
              <w:t>th</w:t>
            </w:r>
            <w:r w:rsidRPr="00F8106E">
              <w:rPr>
                <w:sz w:val="18"/>
                <w:szCs w:val="18"/>
                <w:lang w:val="en-US"/>
              </w:rPr>
              <w:t xml:space="preserve">Edt., Prentice Hall, New Jersey, 2013. </w:t>
            </w:r>
          </w:p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F8106E">
              <w:rPr>
                <w:sz w:val="18"/>
                <w:szCs w:val="18"/>
              </w:rPr>
              <w:t xml:space="preserve">Seider.W.D., Seader, J.D.,Lewin, D,R., Widago, S., "Product and Process Design Principles", 3rd ed.,  Wiley, New York, </w:t>
            </w:r>
            <w:r w:rsidRPr="00F8106E">
              <w:rPr>
                <w:noProof/>
                <w:sz w:val="18"/>
                <w:szCs w:val="18"/>
              </w:rPr>
              <w:t>2010.</w:t>
            </w:r>
          </w:p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F8106E">
              <w:rPr>
                <w:sz w:val="18"/>
                <w:szCs w:val="18"/>
                <w:lang w:val="en-US"/>
              </w:rPr>
              <w:t>J.M. Coulson, J.F. Richardson and R.K. Sinnott, Chemical Engineering Volume &amp; Design, 4</w:t>
            </w:r>
            <w:r w:rsidRPr="00F8106E">
              <w:rPr>
                <w:sz w:val="18"/>
                <w:szCs w:val="18"/>
                <w:vertAlign w:val="superscript"/>
                <w:lang w:val="en-US"/>
              </w:rPr>
              <w:t>th</w:t>
            </w:r>
            <w:r w:rsidRPr="00F8106E">
              <w:rPr>
                <w:sz w:val="18"/>
                <w:szCs w:val="18"/>
                <w:lang w:val="en-US"/>
              </w:rPr>
              <w:t xml:space="preserve"> ed., Butterworth-Heinemann, Oxford, 2005.</w:t>
            </w:r>
          </w:p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F8106E">
              <w:rPr>
                <w:sz w:val="18"/>
                <w:szCs w:val="18"/>
                <w:lang w:val="en-US"/>
              </w:rPr>
              <w:t>D.F. Rudd and C.C. Watson, Strategy of Process Engineering, John Wiley and Sons. Inc., New York, 1968</w:t>
            </w:r>
          </w:p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F8106E">
              <w:rPr>
                <w:sz w:val="18"/>
                <w:szCs w:val="18"/>
                <w:lang w:val="en-US"/>
              </w:rPr>
              <w:t>Douglas, J. M., “Conceptual Design for Chemical Processes”, McGraw-Hill, New York, 1988.</w:t>
            </w:r>
          </w:p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F8106E">
              <w:rPr>
                <w:sz w:val="18"/>
                <w:szCs w:val="18"/>
                <w:lang w:val="en-US"/>
              </w:rPr>
              <w:t>J.R. Backhurst and J.H. Harker, Process Plant Design, Heinemann Educational Books Ltd., London, 1983.</w:t>
            </w:r>
          </w:p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rPr>
                <w:sz w:val="18"/>
                <w:szCs w:val="18"/>
                <w:lang w:val="en-US"/>
              </w:rPr>
            </w:pPr>
            <w:r w:rsidRPr="00F8106E">
              <w:rPr>
                <w:sz w:val="18"/>
                <w:szCs w:val="18"/>
              </w:rPr>
              <w:t>Perry, R.H., Green,D.W., "Perry's Chemical Engineers' Handbook," Seventh ed., McGraw-Hill, New York,</w:t>
            </w:r>
            <w:r w:rsidRPr="00F8106E">
              <w:rPr>
                <w:noProof/>
                <w:sz w:val="18"/>
                <w:szCs w:val="18"/>
              </w:rPr>
              <w:t xml:space="preserve"> 1998.</w:t>
            </w:r>
          </w:p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rPr>
                <w:sz w:val="18"/>
                <w:szCs w:val="18"/>
                <w:lang w:val="en-US"/>
              </w:rPr>
            </w:pPr>
            <w:r w:rsidRPr="00F8106E">
              <w:rPr>
                <w:sz w:val="18"/>
                <w:szCs w:val="18"/>
                <w:lang w:val="en-US"/>
              </w:rPr>
              <w:t>Biegler, L.T., Grosmann, I.E., Westerbeg, A.W., “Systematic Methods of  Chemical Process Design”, Prentice Hall, NewJersey (1997).</w:t>
            </w:r>
          </w:p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rPr>
                <w:sz w:val="18"/>
                <w:szCs w:val="18"/>
                <w:lang w:val="en-US"/>
              </w:rPr>
            </w:pPr>
            <w:r w:rsidRPr="00F8106E">
              <w:rPr>
                <w:sz w:val="18"/>
                <w:szCs w:val="18"/>
                <w:lang w:val="en-US"/>
              </w:rPr>
              <w:t xml:space="preserve">Smith, R., “Chemical Process Design and Integration”, Wiley (2005).  </w:t>
            </w:r>
          </w:p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rPr>
                <w:sz w:val="18"/>
                <w:szCs w:val="18"/>
                <w:lang w:val="en-US"/>
              </w:rPr>
            </w:pPr>
            <w:r w:rsidRPr="00F8106E">
              <w:rPr>
                <w:sz w:val="18"/>
                <w:szCs w:val="18"/>
                <w:lang w:val="en-US"/>
              </w:rPr>
              <w:t>Sinnott, Rk.K., “An Introduction to Chemical Engineering Design”, Pergamon Press, Oxford (1983).</w:t>
            </w:r>
          </w:p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rPr>
                <w:sz w:val="18"/>
                <w:szCs w:val="18"/>
                <w:lang w:val="en-US"/>
              </w:rPr>
            </w:pPr>
            <w:r w:rsidRPr="00F8106E">
              <w:rPr>
                <w:sz w:val="18"/>
                <w:szCs w:val="18"/>
                <w:lang w:val="en-US"/>
              </w:rPr>
              <w:t>Backhurst, C.R., Marker J.H., “Process Plant Design”, Heinmann, London (1973).</w:t>
            </w:r>
          </w:p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rPr>
                <w:sz w:val="18"/>
                <w:szCs w:val="18"/>
                <w:lang w:val="en-US"/>
              </w:rPr>
            </w:pPr>
            <w:r w:rsidRPr="00F8106E">
              <w:rPr>
                <w:sz w:val="18"/>
                <w:szCs w:val="18"/>
                <w:lang w:val="en-US"/>
              </w:rPr>
              <w:t>Douglas, J.M., “Conceptual Design of Chemical Processes”, McGraw-Hill, New York (1988).</w:t>
            </w:r>
          </w:p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rPr>
                <w:sz w:val="18"/>
                <w:szCs w:val="18"/>
                <w:lang w:val="en-US"/>
              </w:rPr>
            </w:pPr>
            <w:r w:rsidRPr="00F8106E">
              <w:rPr>
                <w:sz w:val="18"/>
                <w:szCs w:val="18"/>
                <w:lang w:val="en-US"/>
              </w:rPr>
              <w:t>Ulrich, G.D., “A Guide to Chemical Engineering Process Design and Economics”, John Wiley, New York (1984).</w:t>
            </w:r>
          </w:p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rPr>
                <w:sz w:val="18"/>
                <w:szCs w:val="18"/>
                <w:lang w:val="en-US"/>
              </w:rPr>
            </w:pPr>
            <w:r w:rsidRPr="00F8106E">
              <w:rPr>
                <w:sz w:val="18"/>
                <w:szCs w:val="18"/>
                <w:lang w:val="en-US"/>
              </w:rPr>
              <w:t>Resnick, W., “Process Analysis and Design for Chemical Engineers”, McGraw-Hill, NewYork (1981).</w:t>
            </w:r>
          </w:p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rPr>
                <w:sz w:val="18"/>
                <w:szCs w:val="18"/>
                <w:lang w:val="en-US"/>
              </w:rPr>
            </w:pPr>
            <w:r w:rsidRPr="00F8106E">
              <w:rPr>
                <w:sz w:val="18"/>
                <w:szCs w:val="18"/>
                <w:lang w:val="en-US"/>
              </w:rPr>
              <w:t>Rudd, D.F., Powers, G.J., Siirola, J.J., “Process Synthesis”, PrenticeHall, NewJersey (1973).</w:t>
            </w:r>
          </w:p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rPr>
                <w:sz w:val="18"/>
                <w:szCs w:val="18"/>
                <w:lang w:val="en-US"/>
              </w:rPr>
            </w:pPr>
            <w:r w:rsidRPr="00F8106E">
              <w:rPr>
                <w:sz w:val="18"/>
                <w:szCs w:val="18"/>
                <w:lang w:val="en-US"/>
              </w:rPr>
              <w:t>Mecklenburgh, J.C., “Plant Layout”, Leonard Hill Books, Guildford (1973).</w:t>
            </w:r>
          </w:p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rPr>
                <w:sz w:val="18"/>
                <w:szCs w:val="18"/>
                <w:lang w:val="en-US"/>
              </w:rPr>
            </w:pPr>
            <w:r w:rsidRPr="00F8106E">
              <w:rPr>
                <w:sz w:val="18"/>
                <w:szCs w:val="18"/>
                <w:lang w:val="en-US"/>
              </w:rPr>
              <w:t>Vilbrandt, F.C., Dryden, C.E., “Chemical Engineering Plant Design”, 4</w:t>
            </w:r>
            <w:r w:rsidRPr="00F8106E">
              <w:rPr>
                <w:sz w:val="18"/>
                <w:szCs w:val="18"/>
                <w:vertAlign w:val="superscript"/>
                <w:lang w:val="en-US"/>
              </w:rPr>
              <w:t>th</w:t>
            </w:r>
            <w:r w:rsidRPr="00F8106E">
              <w:rPr>
                <w:sz w:val="18"/>
                <w:szCs w:val="18"/>
                <w:lang w:val="en-US"/>
              </w:rPr>
              <w:t xml:space="preserve"> Ed., McGraw-Hill, NewYork (1959).</w:t>
            </w:r>
          </w:p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rPr>
                <w:sz w:val="18"/>
                <w:szCs w:val="18"/>
                <w:lang w:val="en-US"/>
              </w:rPr>
            </w:pPr>
            <w:r w:rsidRPr="00F8106E">
              <w:rPr>
                <w:sz w:val="18"/>
                <w:szCs w:val="18"/>
                <w:lang w:val="en-US"/>
              </w:rPr>
              <w:t xml:space="preserve">Wells, G.L., Rose, L.M., “The Art of the Chemical Process Design”, Elsevier Science Pub., Amsterdam (1986). </w:t>
            </w:r>
          </w:p>
          <w:p w:rsidR="00124398" w:rsidRPr="00F8106E" w:rsidRDefault="00124398" w:rsidP="00124398">
            <w:pPr>
              <w:pStyle w:val="HTMLncedenBiimlendirilmi"/>
              <w:numPr>
                <w:ilvl w:val="0"/>
                <w:numId w:val="6"/>
              </w:numPr>
              <w:ind w:left="30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8106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Edgar, T.F., Himmelblau, D.M., "Optimization of Chemical Processes", McGraw-Hill, (2001). </w:t>
            </w:r>
          </w:p>
          <w:p w:rsidR="00124398" w:rsidRPr="00F8106E" w:rsidRDefault="00124398" w:rsidP="00124398">
            <w:pPr>
              <w:pStyle w:val="HTMLncedenBiimlendirilmi"/>
              <w:numPr>
                <w:ilvl w:val="0"/>
                <w:numId w:val="6"/>
              </w:numPr>
              <w:ind w:left="30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8106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Speight, J., " Chemical Process and Design Handbook", 1</w:t>
            </w:r>
            <w:r w:rsidRPr="00F8106E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st</w:t>
            </w:r>
            <w:r w:rsidRPr="00F8106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Ed., McGraw-Hill, (2002). </w:t>
            </w:r>
          </w:p>
          <w:p w:rsidR="009021A6" w:rsidRPr="00F8106E" w:rsidRDefault="009021A6" w:rsidP="00124398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8106E" w:rsidRDefault="0094200E" w:rsidP="0074081A">
            <w:pPr>
              <w:rPr>
                <w:sz w:val="20"/>
                <w:szCs w:val="20"/>
              </w:rPr>
            </w:pPr>
            <w:r w:rsidRPr="00F8106E">
              <w:rPr>
                <w:sz w:val="20"/>
                <w:szCs w:val="20"/>
              </w:rPr>
              <w:t>7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8106E" w:rsidRDefault="00124398" w:rsidP="0074081A">
            <w:pPr>
              <w:rPr>
                <w:sz w:val="20"/>
                <w:szCs w:val="20"/>
              </w:rPr>
            </w:pPr>
            <w:r w:rsidRPr="00F8106E">
              <w:rPr>
                <w:sz w:val="20"/>
                <w:szCs w:val="20"/>
              </w:rPr>
              <w:t>KM 451 Kimya Mühendisliği Tasarımı I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8106E" w:rsidRDefault="00800488" w:rsidP="0074081A">
            <w:pPr>
              <w:rPr>
                <w:sz w:val="20"/>
                <w:szCs w:val="20"/>
              </w:rPr>
            </w:pPr>
            <w:r w:rsidRPr="00F8106E">
              <w:rPr>
                <w:sz w:val="20"/>
                <w:szCs w:val="20"/>
              </w:rPr>
              <w:t> </w:t>
            </w:r>
            <w:r w:rsidR="009B2480" w:rsidRPr="00F8106E">
              <w:rPr>
                <w:sz w:val="20"/>
                <w:szCs w:val="20"/>
              </w:rPr>
              <w:t>Zorunlu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8106E" w:rsidRDefault="00800488" w:rsidP="009021A6">
            <w:pPr>
              <w:rPr>
                <w:sz w:val="20"/>
                <w:szCs w:val="20"/>
              </w:rPr>
            </w:pPr>
            <w:r w:rsidRPr="00F8106E">
              <w:rPr>
                <w:sz w:val="20"/>
                <w:szCs w:val="20"/>
              </w:rPr>
              <w:t> </w:t>
            </w:r>
            <w:r w:rsidR="009021A6" w:rsidRPr="00F8106E">
              <w:rPr>
                <w:sz w:val="20"/>
                <w:szCs w:val="20"/>
              </w:rPr>
              <w:t>İngilizce</w:t>
            </w:r>
          </w:p>
        </w:tc>
      </w:tr>
      <w:tr w:rsidR="00800488" w:rsidRPr="005A5FAC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8106E" w:rsidRDefault="00D04D3E" w:rsidP="00FB0D87">
            <w:pPr>
              <w:rPr>
                <w:sz w:val="20"/>
                <w:szCs w:val="20"/>
              </w:rPr>
            </w:pPr>
            <w:r w:rsidRPr="00F8106E">
              <w:rPr>
                <w:sz w:val="20"/>
                <w:szCs w:val="20"/>
              </w:rPr>
              <w:t>Kimyasal proseslerin akım şemasının oluşturulması felsefesini öğrenmek ve irdelemek, komple bir prosesin tasarımını yapmak, çevre ve etik değerlerin önemini kavramak, üretim maliyeti analizini ve ürün fiyatlandırmayı öğrenmek.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8106E" w:rsidRDefault="0074141F" w:rsidP="00D04D3E">
            <w:pPr>
              <w:rPr>
                <w:sz w:val="20"/>
                <w:szCs w:val="20"/>
              </w:rPr>
            </w:pPr>
            <w:r w:rsidRPr="00F8106E">
              <w:rPr>
                <w:sz w:val="20"/>
                <w:szCs w:val="20"/>
                <w:shd w:val="clear" w:color="auto" w:fill="FFFFFF"/>
              </w:rPr>
              <w:t>Mesleki temel kavramların sentezininin yapılması ve tasarım çalışmalarında uygulanması.</w:t>
            </w:r>
            <w:r w:rsidRPr="00F8106E">
              <w:rPr>
                <w:sz w:val="20"/>
                <w:szCs w:val="20"/>
              </w:rPr>
              <w:br/>
            </w:r>
            <w:r w:rsidRPr="00F8106E">
              <w:rPr>
                <w:sz w:val="20"/>
                <w:szCs w:val="20"/>
                <w:shd w:val="clear" w:color="auto" w:fill="FFFFFF"/>
              </w:rPr>
              <w:t>Proses tasarımda takip edilmesi gereken genel felsefe ve yaklaşım.</w:t>
            </w:r>
            <w:r w:rsidRPr="00F8106E">
              <w:rPr>
                <w:sz w:val="20"/>
                <w:szCs w:val="20"/>
              </w:rPr>
              <w:br/>
            </w:r>
            <w:r w:rsidRPr="00F8106E">
              <w:rPr>
                <w:sz w:val="20"/>
                <w:szCs w:val="20"/>
                <w:shd w:val="clear" w:color="auto" w:fill="FFFFFF"/>
              </w:rPr>
              <w:t>Tasarım problemlerinin formüle edilmesi, çözüm yöntemlerinin belirlenmesi ve uygulanması.</w:t>
            </w:r>
            <w:r w:rsidRPr="00F8106E">
              <w:rPr>
                <w:sz w:val="20"/>
                <w:szCs w:val="20"/>
              </w:rPr>
              <w:br/>
            </w:r>
            <w:r w:rsidRPr="00F8106E">
              <w:rPr>
                <w:sz w:val="20"/>
                <w:szCs w:val="20"/>
                <w:shd w:val="clear" w:color="auto" w:fill="FFFFFF"/>
              </w:rPr>
              <w:t>Kimyasal proseslerin akım şemasının oluşturulması, irdelenmesi ve uygulanması, alternatif seçeneklerin değerlendirilmesi.</w:t>
            </w:r>
            <w:r w:rsidRPr="00F8106E">
              <w:rPr>
                <w:sz w:val="20"/>
                <w:szCs w:val="20"/>
              </w:rPr>
              <w:br/>
            </w:r>
            <w:r w:rsidRPr="00F8106E">
              <w:rPr>
                <w:sz w:val="20"/>
                <w:szCs w:val="20"/>
                <w:shd w:val="clear" w:color="auto" w:fill="FFFFFF"/>
              </w:rPr>
              <w:t>Komple bir prosesin ayrıntılı tasarımının yapılması ve Prosesin ayrıntılı ekonomik analizinin yapılması.</w:t>
            </w:r>
            <w:r w:rsidRPr="00F8106E">
              <w:rPr>
                <w:sz w:val="20"/>
                <w:szCs w:val="20"/>
              </w:rPr>
              <w:br/>
            </w:r>
            <w:r w:rsidRPr="00F8106E">
              <w:rPr>
                <w:sz w:val="20"/>
                <w:szCs w:val="20"/>
                <w:shd w:val="clear" w:color="auto" w:fill="FFFFFF"/>
              </w:rPr>
              <w:t>Tasarımda çevre, güvenlik, esneklik, kontrol edilebilirlik, sürdürülebilirlik vb. kavramları gözönünde bulundurması bilinci.</w:t>
            </w:r>
            <w:r w:rsidRPr="00F8106E">
              <w:rPr>
                <w:sz w:val="20"/>
                <w:szCs w:val="20"/>
              </w:rPr>
              <w:br/>
            </w:r>
            <w:r w:rsidRPr="00F8106E">
              <w:rPr>
                <w:sz w:val="20"/>
                <w:szCs w:val="20"/>
                <w:shd w:val="clear" w:color="auto" w:fill="FFFFFF"/>
              </w:rPr>
              <w:t>Mühendislik etik kavramı ve bilinci.</w:t>
            </w:r>
            <w:r w:rsidRPr="00F8106E">
              <w:rPr>
                <w:sz w:val="20"/>
                <w:szCs w:val="20"/>
              </w:rPr>
              <w:br/>
            </w:r>
            <w:r w:rsidRPr="00F8106E">
              <w:rPr>
                <w:sz w:val="20"/>
                <w:szCs w:val="20"/>
                <w:shd w:val="clear" w:color="auto" w:fill="FFFFFF"/>
              </w:rPr>
              <w:t>Yaratıcılığın geliştirilmesi. Profesyonel özgüvenin kazanılması.</w:t>
            </w:r>
            <w:r w:rsidRPr="00F8106E">
              <w:rPr>
                <w:sz w:val="20"/>
                <w:szCs w:val="20"/>
              </w:rPr>
              <w:br/>
            </w:r>
            <w:r w:rsidRPr="00F8106E">
              <w:rPr>
                <w:sz w:val="20"/>
                <w:szCs w:val="20"/>
                <w:shd w:val="clear" w:color="auto" w:fill="FFFFFF"/>
              </w:rPr>
              <w:t>Takım çalışması yapabilme becerisi.</w:t>
            </w:r>
            <w:r w:rsidRPr="00F8106E">
              <w:rPr>
                <w:sz w:val="20"/>
                <w:szCs w:val="20"/>
              </w:rPr>
              <w:br/>
            </w:r>
            <w:r w:rsidRPr="00F8106E">
              <w:rPr>
                <w:sz w:val="20"/>
                <w:szCs w:val="20"/>
                <w:shd w:val="clear" w:color="auto" w:fill="FFFFFF"/>
              </w:rPr>
              <w:t>Ucu açık problemler için kuramsal tasarım vizyonu.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8106E" w:rsidRDefault="00800488" w:rsidP="0074141F">
            <w:pPr>
              <w:rPr>
                <w:sz w:val="20"/>
                <w:szCs w:val="20"/>
              </w:rPr>
            </w:pPr>
            <w:r w:rsidRPr="00F8106E">
              <w:rPr>
                <w:sz w:val="20"/>
                <w:szCs w:val="20"/>
              </w:rPr>
              <w:t> </w:t>
            </w:r>
            <w:r w:rsidR="0074141F" w:rsidRPr="00F8106E">
              <w:rPr>
                <w:sz w:val="20"/>
                <w:szCs w:val="20"/>
              </w:rPr>
              <w:t>Proje Çalışmaları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1397"/>
              <w:gridCol w:w="3577"/>
            </w:tblGrid>
            <w:tr w:rsidR="00F8106E" w:rsidRPr="00F8106E" w:rsidTr="00D04D3E">
              <w:tc>
                <w:tcPr>
                  <w:tcW w:w="1397" w:type="dxa"/>
                </w:tcPr>
                <w:p w:rsidR="00D04D3E" w:rsidRPr="00F8106E" w:rsidRDefault="00D04D3E" w:rsidP="00E54A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F8106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 xml:space="preserve">Hafta </w:t>
                  </w:r>
                </w:p>
              </w:tc>
              <w:tc>
                <w:tcPr>
                  <w:tcW w:w="3577" w:type="dxa"/>
                </w:tcPr>
                <w:p w:rsidR="00D04D3E" w:rsidRPr="00F8106E" w:rsidRDefault="00800F25" w:rsidP="00E54A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Konular</w:t>
                  </w:r>
                </w:p>
              </w:tc>
            </w:tr>
            <w:tr w:rsidR="00F8106E" w:rsidRPr="00F8106E" w:rsidTr="00D04D3E">
              <w:tc>
                <w:tcPr>
                  <w:tcW w:w="1397" w:type="dxa"/>
                </w:tcPr>
                <w:p w:rsidR="00D04D3E" w:rsidRPr="00F8106E" w:rsidRDefault="00D04D3E" w:rsidP="00E54A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F8106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3577" w:type="dxa"/>
                </w:tcPr>
                <w:p w:rsidR="00D04D3E" w:rsidRPr="00F8106E" w:rsidRDefault="0074141F" w:rsidP="00E54A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F8106E">
                    <w:rPr>
                      <w:sz w:val="20"/>
                      <w:szCs w:val="20"/>
                      <w:shd w:val="clear" w:color="auto" w:fill="FFFFFF"/>
                    </w:rPr>
                    <w:t>Pazar araştırması ve fizikokimyasal özelliklerin araştırılması.</w:t>
                  </w:r>
                </w:p>
              </w:tc>
            </w:tr>
            <w:tr w:rsidR="00F8106E" w:rsidRPr="00F8106E" w:rsidTr="00D04D3E">
              <w:tc>
                <w:tcPr>
                  <w:tcW w:w="1397" w:type="dxa"/>
                </w:tcPr>
                <w:p w:rsidR="00D04D3E" w:rsidRPr="00F8106E" w:rsidRDefault="00D04D3E" w:rsidP="00E54A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F8106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 xml:space="preserve">2 </w:t>
                  </w:r>
                </w:p>
              </w:tc>
              <w:tc>
                <w:tcPr>
                  <w:tcW w:w="3577" w:type="dxa"/>
                </w:tcPr>
                <w:p w:rsidR="00D04D3E" w:rsidRPr="00F8106E" w:rsidRDefault="0074141F" w:rsidP="00E54A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F8106E">
                    <w:rPr>
                      <w:sz w:val="20"/>
                      <w:szCs w:val="20"/>
                      <w:shd w:val="clear" w:color="auto" w:fill="FFFFFF"/>
                    </w:rPr>
                    <w:t>Kapasite ve yer belirlenmesi, akım şeması araştırması.</w:t>
                  </w:r>
                </w:p>
              </w:tc>
            </w:tr>
            <w:tr w:rsidR="00F8106E" w:rsidRPr="00F8106E" w:rsidTr="00D04D3E">
              <w:tc>
                <w:tcPr>
                  <w:tcW w:w="1397" w:type="dxa"/>
                </w:tcPr>
                <w:p w:rsidR="00D04D3E" w:rsidRPr="00F8106E" w:rsidRDefault="00D04D3E" w:rsidP="00E54A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F8106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 xml:space="preserve">3 </w:t>
                  </w:r>
                </w:p>
              </w:tc>
              <w:tc>
                <w:tcPr>
                  <w:tcW w:w="3577" w:type="dxa"/>
                </w:tcPr>
                <w:p w:rsidR="00D04D3E" w:rsidRPr="00F8106E" w:rsidRDefault="0074141F" w:rsidP="00E54A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F8106E">
                    <w:rPr>
                      <w:sz w:val="20"/>
                      <w:szCs w:val="20"/>
                      <w:shd w:val="clear" w:color="auto" w:fill="FFFFFF"/>
                    </w:rPr>
                    <w:t>Üretim alternatiflerinin irdelenmesi, akım şeması geliştirilmesi.</w:t>
                  </w:r>
                </w:p>
              </w:tc>
            </w:tr>
            <w:tr w:rsidR="00F8106E" w:rsidRPr="00F8106E" w:rsidTr="00D04D3E">
              <w:tc>
                <w:tcPr>
                  <w:tcW w:w="1397" w:type="dxa"/>
                </w:tcPr>
                <w:p w:rsidR="00D04D3E" w:rsidRPr="00F8106E" w:rsidRDefault="00D04D3E" w:rsidP="00E54A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F8106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 xml:space="preserve">4 </w:t>
                  </w:r>
                </w:p>
              </w:tc>
              <w:tc>
                <w:tcPr>
                  <w:tcW w:w="3577" w:type="dxa"/>
                </w:tcPr>
                <w:p w:rsidR="00D04D3E" w:rsidRPr="00F8106E" w:rsidRDefault="0074141F" w:rsidP="00E54A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F8106E">
                    <w:rPr>
                      <w:sz w:val="20"/>
                      <w:szCs w:val="20"/>
                      <w:shd w:val="clear" w:color="auto" w:fill="FFFFFF"/>
                    </w:rPr>
                    <w:t>Madde ve enerji denkliklerinin oluşturulması.</w:t>
                  </w:r>
                </w:p>
              </w:tc>
            </w:tr>
            <w:tr w:rsidR="00F8106E" w:rsidRPr="00F8106E" w:rsidTr="00D04D3E">
              <w:tc>
                <w:tcPr>
                  <w:tcW w:w="1397" w:type="dxa"/>
                </w:tcPr>
                <w:p w:rsidR="00D04D3E" w:rsidRPr="00F8106E" w:rsidRDefault="00D04D3E" w:rsidP="00E54A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F8106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 xml:space="preserve">5-10 </w:t>
                  </w:r>
                </w:p>
              </w:tc>
              <w:tc>
                <w:tcPr>
                  <w:tcW w:w="3577" w:type="dxa"/>
                </w:tcPr>
                <w:p w:rsidR="00D04D3E" w:rsidRPr="00F8106E" w:rsidRDefault="00800F25" w:rsidP="00E54A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shd w:val="clear" w:color="auto" w:fill="FFFFFF"/>
                    </w:rPr>
                    <w:t> </w:t>
                  </w:r>
                  <w:r w:rsidR="0074141F" w:rsidRPr="00F8106E">
                    <w:rPr>
                      <w:sz w:val="20"/>
                      <w:szCs w:val="20"/>
                      <w:shd w:val="clear" w:color="auto" w:fill="FFFFFF"/>
                    </w:rPr>
                    <w:t>Proses ekipmanlarının optimum tasarımı.</w:t>
                  </w:r>
                </w:p>
              </w:tc>
            </w:tr>
            <w:tr w:rsidR="00F8106E" w:rsidRPr="00F8106E" w:rsidTr="00D04D3E">
              <w:tc>
                <w:tcPr>
                  <w:tcW w:w="1397" w:type="dxa"/>
                </w:tcPr>
                <w:p w:rsidR="00D04D3E" w:rsidRPr="00F8106E" w:rsidRDefault="00D04D3E" w:rsidP="00E54A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F8106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 xml:space="preserve">11 </w:t>
                  </w:r>
                </w:p>
              </w:tc>
              <w:tc>
                <w:tcPr>
                  <w:tcW w:w="3577" w:type="dxa"/>
                </w:tcPr>
                <w:p w:rsidR="00D04D3E" w:rsidRPr="00F8106E" w:rsidRDefault="0074141F" w:rsidP="00E54A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F8106E">
                    <w:rPr>
                      <w:sz w:val="20"/>
                      <w:szCs w:val="20"/>
                      <w:shd w:val="clear" w:color="auto" w:fill="FFFFFF"/>
                    </w:rPr>
                    <w:t>Madde ve enerji denkliklerinin güncelleştirilmesi.</w:t>
                  </w:r>
                </w:p>
              </w:tc>
            </w:tr>
            <w:tr w:rsidR="00F8106E" w:rsidRPr="00F8106E" w:rsidTr="00D04D3E">
              <w:tc>
                <w:tcPr>
                  <w:tcW w:w="1397" w:type="dxa"/>
                </w:tcPr>
                <w:p w:rsidR="00D04D3E" w:rsidRPr="00F8106E" w:rsidRDefault="00D04D3E" w:rsidP="00E54A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F8106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 xml:space="preserve">12 </w:t>
                  </w:r>
                </w:p>
              </w:tc>
              <w:tc>
                <w:tcPr>
                  <w:tcW w:w="3577" w:type="dxa"/>
                </w:tcPr>
                <w:p w:rsidR="00D04D3E" w:rsidRPr="00F8106E" w:rsidRDefault="0074141F" w:rsidP="00E54A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F8106E">
                    <w:rPr>
                      <w:sz w:val="20"/>
                      <w:szCs w:val="20"/>
                      <w:shd w:val="clear" w:color="auto" w:fill="FFFFFF"/>
                    </w:rPr>
                    <w:t> Fabrika sahası ve ekipman yerleşim planlaması.</w:t>
                  </w:r>
                </w:p>
              </w:tc>
            </w:tr>
            <w:tr w:rsidR="00F8106E" w:rsidRPr="00F8106E" w:rsidTr="00D04D3E">
              <w:tc>
                <w:tcPr>
                  <w:tcW w:w="1397" w:type="dxa"/>
                </w:tcPr>
                <w:p w:rsidR="00D04D3E" w:rsidRPr="00F8106E" w:rsidRDefault="00D04D3E" w:rsidP="00E54A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F8106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 xml:space="preserve">13 </w:t>
                  </w:r>
                </w:p>
              </w:tc>
              <w:tc>
                <w:tcPr>
                  <w:tcW w:w="3577" w:type="dxa"/>
                </w:tcPr>
                <w:p w:rsidR="00D04D3E" w:rsidRPr="00F8106E" w:rsidRDefault="0074141F" w:rsidP="00E54A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F8106E">
                    <w:rPr>
                      <w:sz w:val="20"/>
                      <w:szCs w:val="20"/>
                      <w:shd w:val="clear" w:color="auto" w:fill="FFFFFF"/>
                    </w:rPr>
                    <w:t>Prosesin esneklik, güvenlik, işletilebilirlik, kontrol edilebilirlik, enerjinin optimum kullanımı ve çevresel etki açılarından değerlendirilmesi.</w:t>
                  </w:r>
                </w:p>
              </w:tc>
            </w:tr>
            <w:tr w:rsidR="00F8106E" w:rsidRPr="00F8106E" w:rsidTr="00D04D3E">
              <w:tc>
                <w:tcPr>
                  <w:tcW w:w="1397" w:type="dxa"/>
                </w:tcPr>
                <w:p w:rsidR="00D04D3E" w:rsidRPr="00F8106E" w:rsidRDefault="00D04D3E" w:rsidP="00E54A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8106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 xml:space="preserve">14 </w:t>
                  </w:r>
                </w:p>
              </w:tc>
              <w:tc>
                <w:tcPr>
                  <w:tcW w:w="3577" w:type="dxa"/>
                </w:tcPr>
                <w:p w:rsidR="00D04D3E" w:rsidRPr="00F8106E" w:rsidRDefault="0074141F" w:rsidP="00E54A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8106E">
                    <w:rPr>
                      <w:sz w:val="20"/>
                      <w:szCs w:val="20"/>
                      <w:shd w:val="clear" w:color="auto" w:fill="FFFFFF"/>
                    </w:rPr>
                    <w:t>Maliyet analizi. Karlılık analizi.</w:t>
                  </w:r>
                </w:p>
              </w:tc>
            </w:tr>
          </w:tbl>
          <w:p w:rsidR="00800488" w:rsidRPr="00F8106E" w:rsidRDefault="00800488" w:rsidP="009021A6">
            <w:pPr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74141F" w:rsidRPr="009D7E45" w:rsidRDefault="0074141F" w:rsidP="0074141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74141F" w:rsidRPr="009D7E45" w:rsidRDefault="0074141F" w:rsidP="0074141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uygulamalı ders saati</w:t>
            </w:r>
          </w:p>
          <w:p w:rsidR="0074141F" w:rsidRPr="009D7E45" w:rsidRDefault="0074141F" w:rsidP="0074141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74141F" w:rsidRPr="009D7E45" w:rsidRDefault="0074141F" w:rsidP="0074141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74141F" w:rsidRPr="009D7E45" w:rsidRDefault="0074141F" w:rsidP="0074141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Materyal tasarlama, uygulama</w:t>
            </w:r>
          </w:p>
          <w:p w:rsidR="0074141F" w:rsidRPr="009D7E45" w:rsidRDefault="0074141F" w:rsidP="0074141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Rapor hazırlama</w:t>
            </w:r>
          </w:p>
          <w:p w:rsidR="0074141F" w:rsidRPr="009D7E45" w:rsidRDefault="0074141F" w:rsidP="0074141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 hazırlama</w:t>
            </w:r>
          </w:p>
          <w:p w:rsidR="0074141F" w:rsidRPr="009D7E45" w:rsidRDefault="0074141F" w:rsidP="0074141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Sunum</w:t>
            </w:r>
          </w:p>
          <w:p w:rsidR="0074141F" w:rsidRPr="009D7E45" w:rsidRDefault="0074141F" w:rsidP="0074141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FB0D87" w:rsidRDefault="0074141F" w:rsidP="0074141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DE271E">
        <w:trPr>
          <w:trHeight w:val="3906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257"/>
              <w:gridCol w:w="1128"/>
              <w:gridCol w:w="1128"/>
            </w:tblGrid>
            <w:tr w:rsidR="00800488" w:rsidRPr="00FB0D87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FB0D87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B0D87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B0D87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FB0D8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FB0D87" w:rsidRDefault="00800488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8479D0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8479D0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800488" w:rsidRPr="00FB0D87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FB0D87" w:rsidRDefault="00800488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8479D0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8479D0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FB0D8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FB0D87" w:rsidRDefault="00800488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47786A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47786A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FB0D8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FB0D87" w:rsidRDefault="00800488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8479D0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47786A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4</w:t>
                  </w:r>
                  <w:r w:rsidR="008479D0" w:rsidRPr="00FB0D87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FB0D8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FB0D87" w:rsidRDefault="00800488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47786A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47786A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FB0D8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FB0D87" w:rsidRDefault="00800488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FB0D87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8479D0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8479D0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FB0D8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FB0D87" w:rsidRDefault="00800488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Dönemiçi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8479D0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7</w:t>
                  </w:r>
                  <w:r w:rsidR="0047786A" w:rsidRPr="00FB0D87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FB0D87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FB0D87" w:rsidRDefault="00800488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8479D0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800488" w:rsidRPr="00FB0D87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FB0D87" w:rsidRDefault="00800488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FB0D87" w:rsidRDefault="00800488" w:rsidP="0074081A">
            <w:pPr>
              <w:rPr>
                <w:color w:val="000000"/>
                <w:sz w:val="20"/>
                <w:szCs w:val="20"/>
              </w:rPr>
            </w:pPr>
            <w:r w:rsidRPr="00FB0D8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269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542"/>
              <w:gridCol w:w="712"/>
              <w:gridCol w:w="796"/>
              <w:gridCol w:w="924"/>
            </w:tblGrid>
            <w:tr w:rsidR="00800488" w:rsidRPr="003F5AB5" w:rsidTr="00637A2D">
              <w:trPr>
                <w:trHeight w:val="750"/>
                <w:jc w:val="center"/>
              </w:trPr>
              <w:tc>
                <w:tcPr>
                  <w:tcW w:w="2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E54AC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E54AC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E54AC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E54AC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7A2D" w:rsidRPr="003F5AB5" w:rsidRDefault="00637A2D" w:rsidP="00E54AC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FE64B0" w:rsidP="00E54AC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E54AC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FE64B0" w:rsidP="00E54AC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7A2D" w:rsidRPr="003F5AB5" w:rsidRDefault="00637A2D" w:rsidP="00E54AC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FE64B0" w:rsidP="00E54AC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E54AC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FE64B0" w:rsidP="00E54AC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7A2D" w:rsidRPr="003F5AB5" w:rsidRDefault="00637A2D" w:rsidP="00E54AC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FE64B0" w:rsidP="00E54AC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BC426A" w:rsidP="00E54AC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FE64B0" w:rsidP="00E54AC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7A2D" w:rsidRPr="003F5AB5" w:rsidRDefault="00637A2D" w:rsidP="00E54AC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FE64B0" w:rsidP="00E54AC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BC426A" w:rsidP="00E54AC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FE64B0" w:rsidP="00E54AC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7A2D" w:rsidRPr="003F5AB5" w:rsidRDefault="00637A2D" w:rsidP="00E54AC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FE64B0" w:rsidP="00E54AC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BC426A" w:rsidP="00E54AC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FE64B0" w:rsidP="00E54AC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7A2D" w:rsidRPr="003F5AB5" w:rsidRDefault="00637A2D" w:rsidP="00E54AC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E54AC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BC426A" w:rsidP="00E54AC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BC426A" w:rsidP="00E54AC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7A2D" w:rsidRPr="003F5AB5" w:rsidRDefault="00637A2D" w:rsidP="00E54AC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E54AC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FE64B0" w:rsidP="00E54AC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FE64B0" w:rsidP="00E54AC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7A2D" w:rsidRPr="003F5AB5" w:rsidRDefault="00637A2D" w:rsidP="00E54AC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E54AC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FE64B0" w:rsidP="00E54AC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FE64B0" w:rsidP="00E54AC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7A2D" w:rsidRPr="003F5AB5" w:rsidRDefault="00637A2D" w:rsidP="00E54AC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FE64B0" w:rsidP="00E54AC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BC426A" w:rsidP="00E54AC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FE64B0" w:rsidP="00E54AC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Pr="003F5AB5" w:rsidRDefault="00637A2D" w:rsidP="00E54AC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E54AC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BC426A" w:rsidP="00E54AC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BC426A" w:rsidP="00E54AC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7A2D" w:rsidRPr="003F5AB5" w:rsidRDefault="00637A2D" w:rsidP="00E54AC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800F25" w:rsidP="00E54AC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800F25" w:rsidP="00E54AC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E54AC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7A2D" w:rsidRPr="003F5AB5" w:rsidRDefault="00637A2D" w:rsidP="00E54AC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E54AC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E54AC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BC426A" w:rsidP="00E54AC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185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7A2D" w:rsidRPr="003F5AB5" w:rsidRDefault="00637A2D" w:rsidP="00E54AC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E54AC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E54AC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BC426A" w:rsidP="00E54AC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7,4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7A2D" w:rsidRPr="003F5AB5" w:rsidRDefault="00637A2D" w:rsidP="00E54AC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E54AC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E54AC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E54AC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4974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385"/>
              <w:gridCol w:w="3140"/>
              <w:gridCol w:w="240"/>
              <w:gridCol w:w="280"/>
              <w:gridCol w:w="313"/>
              <w:gridCol w:w="280"/>
              <w:gridCol w:w="336"/>
            </w:tblGrid>
            <w:tr w:rsidR="005B52C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B52C4" w:rsidRDefault="00800488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B52C4" w:rsidRDefault="00800488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B52C4" w:rsidRDefault="00800488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B52C4" w:rsidRDefault="00800488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B52C4" w:rsidRDefault="00800488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B52C4" w:rsidRDefault="00800488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B52C4" w:rsidRDefault="00800488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23670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E54ACE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3670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E54ACE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3670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lastRenderedPageBreak/>
                    <w:t>3</w:t>
                  </w: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E54ACE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6A5375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23670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E54ACE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1E61C3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23670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E54ACE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3670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E54ACE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Disiplin içi takımlarda etkin biçimde çalışabilme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3670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E54ACE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Çok disiplinli takımlarda etkin biçimde çalışabilme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3670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E54ACE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Bireysel çalışma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3670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E54A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321EDA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23670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E54A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985AAC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23670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3F4F10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11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3F4F10" w:rsidRDefault="00236704" w:rsidP="00E54ACE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3670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3F4F10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3F4F10" w:rsidRDefault="00236704" w:rsidP="00E54ACE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Mesleki ve etik sorumluluk bilinci.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3670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3F4F10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13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3F4F10" w:rsidRDefault="00236704" w:rsidP="00E54ACE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9A569B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23670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3F4F10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14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3F4F10" w:rsidRDefault="00236704" w:rsidP="00E54ACE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3E72AA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23670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3F4F10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15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3F4F10" w:rsidRDefault="00236704" w:rsidP="00E54ACE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165011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23670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3F4F10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16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3F4F10" w:rsidRDefault="00236704" w:rsidP="00E54ACE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165011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3670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3F4F10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17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3F4F10" w:rsidRDefault="00236704" w:rsidP="00E54A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165011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Default="00236704" w:rsidP="00E54A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Default="005B52C4" w:rsidP="0080048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Prof.Dr. </w:t>
            </w:r>
            <w:r w:rsidR="006B2691">
              <w:rPr>
                <w:color w:val="000000"/>
                <w:sz w:val="20"/>
                <w:szCs w:val="20"/>
              </w:rPr>
              <w:t xml:space="preserve">İrfan AR </w:t>
            </w:r>
            <w:hyperlink r:id="rId5" w:history="1">
              <w:r w:rsidR="006B2691" w:rsidRPr="00D86F7A">
                <w:rPr>
                  <w:rStyle w:val="Kpr"/>
                  <w:sz w:val="20"/>
                  <w:szCs w:val="20"/>
                </w:rPr>
                <w:t>irfanar@gazi.edu.tr</w:t>
              </w:r>
            </w:hyperlink>
          </w:p>
          <w:p w:rsidR="00800488" w:rsidRDefault="005B52C4" w:rsidP="0080048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Prof.Dr. </w:t>
            </w:r>
            <w:r w:rsidR="006B2691">
              <w:rPr>
                <w:color w:val="000000"/>
                <w:sz w:val="20"/>
                <w:szCs w:val="20"/>
              </w:rPr>
              <w:t>Suna BALCI</w:t>
            </w:r>
            <w:hyperlink r:id="rId6" w:history="1">
              <w:r w:rsidR="006B2691" w:rsidRPr="00D86F7A">
                <w:rPr>
                  <w:rStyle w:val="Kpr"/>
                  <w:sz w:val="20"/>
                  <w:szCs w:val="20"/>
                </w:rPr>
                <w:t>sbalci@gazi.edu.tr</w:t>
              </w:r>
            </w:hyperlink>
          </w:p>
          <w:p w:rsidR="00800488" w:rsidRDefault="006B2691" w:rsidP="0080048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Prof.Dr. N. Alper TAPAN </w:t>
            </w:r>
            <w:hyperlink r:id="rId7" w:history="1">
              <w:r w:rsidRPr="00D86F7A">
                <w:rPr>
                  <w:rStyle w:val="Kpr"/>
                  <w:sz w:val="20"/>
                  <w:szCs w:val="20"/>
                </w:rPr>
                <w:t>atapan@gazi.edu.tr</w:t>
              </w:r>
            </w:hyperlink>
          </w:p>
          <w:p w:rsidR="006B2691" w:rsidRDefault="006B2691" w:rsidP="0080048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Prof.Dr. Sena YAŞYERLİ </w:t>
            </w:r>
            <w:hyperlink r:id="rId8" w:history="1">
              <w:r w:rsidRPr="00D86F7A">
                <w:rPr>
                  <w:rStyle w:val="Kpr"/>
                  <w:sz w:val="20"/>
                  <w:szCs w:val="20"/>
                </w:rPr>
                <w:t>syasyerli@gazi.edu.tr</w:t>
              </w:r>
            </w:hyperlink>
          </w:p>
          <w:p w:rsidR="006B2691" w:rsidRPr="006B2691" w:rsidRDefault="006B2691" w:rsidP="006B2691">
            <w:pPr>
              <w:ind w:left="360"/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  <w:bookmarkStart w:id="0" w:name="_GoBack"/>
      <w:bookmarkEnd w:id="0"/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sectPr w:rsidR="00800488" w:rsidSect="009059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85049"/>
    <w:multiLevelType w:val="hybridMultilevel"/>
    <w:tmpl w:val="B3B493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3F4C70"/>
    <w:multiLevelType w:val="hybridMultilevel"/>
    <w:tmpl w:val="5C0CA07E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E22B33"/>
    <w:multiLevelType w:val="hybridMultilevel"/>
    <w:tmpl w:val="1B0056E4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defaultTabStop w:val="708"/>
  <w:hyphenationZone w:val="425"/>
  <w:characterSpacingControl w:val="doNotCompress"/>
  <w:compat/>
  <w:rsids>
    <w:rsidRoot w:val="00800488"/>
    <w:rsid w:val="00054E3E"/>
    <w:rsid w:val="000811AD"/>
    <w:rsid w:val="000A0CCC"/>
    <w:rsid w:val="000B3708"/>
    <w:rsid w:val="00124398"/>
    <w:rsid w:val="00165011"/>
    <w:rsid w:val="001A488A"/>
    <w:rsid w:val="001B4ACE"/>
    <w:rsid w:val="001E61C3"/>
    <w:rsid w:val="00236704"/>
    <w:rsid w:val="00245F13"/>
    <w:rsid w:val="0027388E"/>
    <w:rsid w:val="002C6A73"/>
    <w:rsid w:val="00301F3E"/>
    <w:rsid w:val="00321EDA"/>
    <w:rsid w:val="003B37EB"/>
    <w:rsid w:val="003B7A6D"/>
    <w:rsid w:val="003D02A1"/>
    <w:rsid w:val="003E72AA"/>
    <w:rsid w:val="003F4AEC"/>
    <w:rsid w:val="00435C2A"/>
    <w:rsid w:val="0047786A"/>
    <w:rsid w:val="005B52C4"/>
    <w:rsid w:val="005F28FA"/>
    <w:rsid w:val="00623B7E"/>
    <w:rsid w:val="0062685B"/>
    <w:rsid w:val="00637A2D"/>
    <w:rsid w:val="006A5375"/>
    <w:rsid w:val="006B2691"/>
    <w:rsid w:val="007032D9"/>
    <w:rsid w:val="0074141F"/>
    <w:rsid w:val="007B204E"/>
    <w:rsid w:val="00800488"/>
    <w:rsid w:val="00800F25"/>
    <w:rsid w:val="008479D0"/>
    <w:rsid w:val="00857EE4"/>
    <w:rsid w:val="00896CD1"/>
    <w:rsid w:val="008A05A4"/>
    <w:rsid w:val="008C1AB5"/>
    <w:rsid w:val="008E3BD8"/>
    <w:rsid w:val="009021A6"/>
    <w:rsid w:val="00905977"/>
    <w:rsid w:val="0094200E"/>
    <w:rsid w:val="00973333"/>
    <w:rsid w:val="00985AAC"/>
    <w:rsid w:val="009A569B"/>
    <w:rsid w:val="009B2480"/>
    <w:rsid w:val="009F456E"/>
    <w:rsid w:val="00A318D9"/>
    <w:rsid w:val="00B3668E"/>
    <w:rsid w:val="00B36F92"/>
    <w:rsid w:val="00BB4C68"/>
    <w:rsid w:val="00BC426A"/>
    <w:rsid w:val="00BD126D"/>
    <w:rsid w:val="00C274D0"/>
    <w:rsid w:val="00C37E8F"/>
    <w:rsid w:val="00CF0CD8"/>
    <w:rsid w:val="00D04D3E"/>
    <w:rsid w:val="00D04F68"/>
    <w:rsid w:val="00DE271E"/>
    <w:rsid w:val="00E54ACE"/>
    <w:rsid w:val="00E60BB9"/>
    <w:rsid w:val="00EA3F74"/>
    <w:rsid w:val="00ED7139"/>
    <w:rsid w:val="00F0354B"/>
    <w:rsid w:val="00F13905"/>
    <w:rsid w:val="00F17039"/>
    <w:rsid w:val="00F8106E"/>
    <w:rsid w:val="00FB0D87"/>
    <w:rsid w:val="00FE64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9021A6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9021A6"/>
    <w:rPr>
      <w:rFonts w:ascii="Times New Roman" w:eastAsia="Times New Roman" w:hAnsi="Times New Roman" w:cs="Times New Roman"/>
      <w:b/>
      <w:sz w:val="24"/>
      <w:szCs w:val="20"/>
    </w:rPr>
  </w:style>
  <w:style w:type="table" w:styleId="TabloKlavuzu">
    <w:name w:val="Table Grid"/>
    <w:basedOn w:val="NormalTablo"/>
    <w:uiPriority w:val="39"/>
    <w:rsid w:val="009021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B2691"/>
    <w:rPr>
      <w:color w:val="0563C1" w:themeColor="hyperlink"/>
      <w:u w:val="single"/>
    </w:rPr>
  </w:style>
  <w:style w:type="paragraph" w:styleId="HTMLncedenBiimlendirilmi">
    <w:name w:val="HTML Preformatted"/>
    <w:basedOn w:val="Normal"/>
    <w:link w:val="HTMLncedenBiimlendirilmiChar"/>
    <w:rsid w:val="001243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124398"/>
    <w:rPr>
      <w:rFonts w:ascii="Courier New" w:eastAsia="Times New Roman" w:hAnsi="Courier New" w:cs="Courier New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4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yasyerli@gazi.edu.t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tapan@gazi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balci@gazi.edu.tr" TargetMode="External"/><Relationship Id="rId5" Type="http://schemas.openxmlformats.org/officeDocument/2006/relationships/hyperlink" Target="mailto:irfanar@gazi.edu.tr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1247</Words>
  <Characters>7110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8341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Merve Gördesel</cp:lastModifiedBy>
  <cp:revision>23</cp:revision>
  <dcterms:created xsi:type="dcterms:W3CDTF">2018-05-04T15:11:00Z</dcterms:created>
  <dcterms:modified xsi:type="dcterms:W3CDTF">2018-08-14T15:51:00Z</dcterms:modified>
</cp:coreProperties>
</file>